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C4E0" w14:textId="77777777" w:rsidR="00994D60" w:rsidRPr="0068201D" w:rsidRDefault="00994D60" w:rsidP="00994D60">
      <w:pPr>
        <w:autoSpaceDE w:val="0"/>
        <w:autoSpaceDN w:val="0"/>
        <w:adjustRightInd w:val="0"/>
        <w:ind w:left="5103"/>
        <w:rPr>
          <w:rFonts w:ascii="Times New Roman" w:eastAsia="TimesNewRomanPS-BoldMT" w:hAnsi="Times New Roman"/>
          <w:bCs/>
          <w:sz w:val="20"/>
        </w:rPr>
      </w:pPr>
      <w:r w:rsidRPr="0068201D">
        <w:rPr>
          <w:rFonts w:ascii="Times New Roman" w:eastAsia="TimesNewRomanPS-BoldMT" w:hAnsi="Times New Roman"/>
          <w:bCs/>
          <w:sz w:val="20"/>
        </w:rPr>
        <w:t xml:space="preserve">1.pielikums Olaines domes 2019.gada 23.oktobra saistošajiem noteikumiem Nr.SN7/2019 </w:t>
      </w:r>
    </w:p>
    <w:p w14:paraId="60B9AD99" w14:textId="77777777" w:rsidR="00994D60" w:rsidRPr="0068201D" w:rsidRDefault="00994D60" w:rsidP="00994D60">
      <w:pPr>
        <w:autoSpaceDE w:val="0"/>
        <w:autoSpaceDN w:val="0"/>
        <w:adjustRightInd w:val="0"/>
        <w:jc w:val="right"/>
        <w:rPr>
          <w:rFonts w:ascii="Times New Roman" w:eastAsia="TimesNewRomanPS-BoldMT" w:hAnsi="Times New Roman"/>
          <w:b/>
          <w:bCs/>
          <w:szCs w:val="24"/>
        </w:rPr>
      </w:pPr>
    </w:p>
    <w:p w14:paraId="4E45B9E5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  <w:b/>
          <w:bCs/>
        </w:rPr>
      </w:pPr>
    </w:p>
    <w:p w14:paraId="63F974EF" w14:textId="77777777" w:rsidR="00994D60" w:rsidRPr="0068201D" w:rsidRDefault="00994D60" w:rsidP="00994D60">
      <w:pPr>
        <w:autoSpaceDE w:val="0"/>
        <w:autoSpaceDN w:val="0"/>
        <w:adjustRightInd w:val="0"/>
        <w:jc w:val="center"/>
        <w:rPr>
          <w:rFonts w:ascii="Times New Roman" w:eastAsia="TimesNewRomanPS-BoldMT" w:hAnsi="Times New Roman"/>
          <w:b/>
          <w:bCs/>
        </w:rPr>
      </w:pPr>
      <w:r w:rsidRPr="0068201D">
        <w:rPr>
          <w:rFonts w:ascii="Times New Roman" w:eastAsia="TimesNewRomanPS-BoldMT" w:hAnsi="Times New Roman"/>
          <w:b/>
          <w:bCs/>
        </w:rPr>
        <w:t>ASENIZATORA</w:t>
      </w:r>
    </w:p>
    <w:p w14:paraId="7407E07E" w14:textId="77777777" w:rsidR="00994D60" w:rsidRPr="0068201D" w:rsidRDefault="00994D60" w:rsidP="00994D60">
      <w:pPr>
        <w:autoSpaceDE w:val="0"/>
        <w:autoSpaceDN w:val="0"/>
        <w:adjustRightInd w:val="0"/>
        <w:jc w:val="center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DEKLARĀCIJA PAR _________________ GADĀ IZVESTO NOTEKŪDEŅU UN NOSĒDUMU APJOMU</w:t>
      </w:r>
    </w:p>
    <w:p w14:paraId="6D3C42A6" w14:textId="77777777" w:rsidR="00994D60" w:rsidRPr="0068201D" w:rsidRDefault="00994D60" w:rsidP="00994D60">
      <w:pPr>
        <w:autoSpaceDE w:val="0"/>
        <w:autoSpaceDN w:val="0"/>
        <w:adjustRightInd w:val="0"/>
        <w:jc w:val="center"/>
        <w:rPr>
          <w:rFonts w:ascii="Times New Roman" w:eastAsia="TimesNewRomanPS-BoldMT" w:hAnsi="Times New Roman"/>
        </w:rPr>
      </w:pPr>
    </w:p>
    <w:p w14:paraId="3BD5C454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1.Objekta adrese ___________________________________</w:t>
      </w:r>
    </w:p>
    <w:p w14:paraId="12D9A542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</w:rPr>
      </w:pPr>
    </w:p>
    <w:p w14:paraId="42A5872E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2.Notekūdeņu un nosēdumu izvešanas biežums________ (reizes gadā)</w:t>
      </w:r>
    </w:p>
    <w:p w14:paraId="633FBE02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</w:rPr>
      </w:pPr>
    </w:p>
    <w:p w14:paraId="1F694BD0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  <w:sz w:val="14"/>
          <w:szCs w:val="14"/>
        </w:rPr>
      </w:pPr>
      <w:r w:rsidRPr="0068201D">
        <w:rPr>
          <w:rFonts w:ascii="Times New Roman" w:eastAsia="TimesNewRomanPS-BoldMT" w:hAnsi="Times New Roman"/>
        </w:rPr>
        <w:t>3.Izvesto notekūdeņu un nosēdumu apjoms atskaites periodā _______m</w:t>
      </w:r>
      <w:r w:rsidRPr="0068201D">
        <w:rPr>
          <w:rFonts w:ascii="Times New Roman" w:eastAsia="TimesNewRomanPS-BoldMT" w:hAnsi="Times New Roman"/>
          <w:sz w:val="14"/>
          <w:szCs w:val="14"/>
        </w:rPr>
        <w:t>3</w:t>
      </w:r>
    </w:p>
    <w:p w14:paraId="258E326C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  <w:b/>
          <w:bCs/>
        </w:rPr>
      </w:pPr>
    </w:p>
    <w:p w14:paraId="5B311420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  <w:b/>
          <w:bCs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VAI </w:t>
      </w:r>
    </w:p>
    <w:p w14:paraId="04DE06FD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617"/>
        <w:gridCol w:w="1256"/>
        <w:gridCol w:w="1217"/>
        <w:gridCol w:w="1218"/>
        <w:gridCol w:w="883"/>
        <w:gridCol w:w="1609"/>
      </w:tblGrid>
      <w:tr w:rsidR="00994D60" w:rsidRPr="0068201D" w14:paraId="4CEFACC2" w14:textId="77777777" w:rsidTr="00F60503">
        <w:tc>
          <w:tcPr>
            <w:tcW w:w="817" w:type="dxa"/>
          </w:tcPr>
          <w:p w14:paraId="54BED8F2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proofErr w:type="spellStart"/>
            <w:r w:rsidRPr="00D12FA1">
              <w:rPr>
                <w:rFonts w:ascii="Times New Roman" w:eastAsia="TimesNewRomanPS-BoldMT" w:hAnsi="Times New Roman"/>
              </w:rPr>
              <w:t>N.p.k</w:t>
            </w:r>
            <w:proofErr w:type="spellEnd"/>
            <w:r w:rsidRPr="00D12FA1">
              <w:rPr>
                <w:rFonts w:ascii="Times New Roman" w:eastAsia="TimesNewRomanPS-BoldMT" w:hAnsi="Times New Roman"/>
              </w:rPr>
              <w:t>.</w:t>
            </w:r>
          </w:p>
        </w:tc>
        <w:tc>
          <w:tcPr>
            <w:tcW w:w="1617" w:type="dxa"/>
          </w:tcPr>
          <w:p w14:paraId="3895AF3B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r w:rsidRPr="00D12FA1">
              <w:rPr>
                <w:rFonts w:ascii="Times New Roman" w:eastAsia="TimesNewRomanPS-BoldMT" w:hAnsi="Times New Roman"/>
              </w:rPr>
              <w:t>Objekta adrese</w:t>
            </w:r>
          </w:p>
        </w:tc>
        <w:tc>
          <w:tcPr>
            <w:tcW w:w="1217" w:type="dxa"/>
          </w:tcPr>
          <w:p w14:paraId="617032D0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r w:rsidRPr="00D12FA1">
              <w:rPr>
                <w:rFonts w:ascii="Times New Roman" w:eastAsia="TimesNewRomanPS-BoldMT" w:hAnsi="Times New Roman"/>
              </w:rPr>
              <w:t xml:space="preserve">Transporta </w:t>
            </w:r>
            <w:proofErr w:type="spellStart"/>
            <w:r w:rsidRPr="00D12FA1">
              <w:rPr>
                <w:rFonts w:ascii="Times New Roman" w:eastAsia="TimesNewRomanPS-BoldMT" w:hAnsi="Times New Roman"/>
              </w:rPr>
              <w:t>reģ.Nr</w:t>
            </w:r>
            <w:proofErr w:type="spellEnd"/>
            <w:r w:rsidRPr="00D12FA1">
              <w:rPr>
                <w:rFonts w:ascii="Times New Roman" w:eastAsia="TimesNewRomanPS-BoldMT" w:hAnsi="Times New Roman"/>
              </w:rPr>
              <w:t>.</w:t>
            </w:r>
          </w:p>
        </w:tc>
        <w:tc>
          <w:tcPr>
            <w:tcW w:w="1217" w:type="dxa"/>
          </w:tcPr>
          <w:p w14:paraId="285A413C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r w:rsidRPr="00D12FA1">
              <w:rPr>
                <w:rFonts w:ascii="Times New Roman" w:eastAsia="TimesNewRomanPS-BoldMT" w:hAnsi="Times New Roman"/>
              </w:rPr>
              <w:t xml:space="preserve">Cisternas </w:t>
            </w:r>
            <w:proofErr w:type="spellStart"/>
            <w:r w:rsidRPr="00D12FA1">
              <w:rPr>
                <w:rFonts w:ascii="Times New Roman" w:eastAsia="TimesNewRomanPS-BoldMT" w:hAnsi="Times New Roman"/>
              </w:rPr>
              <w:t>re</w:t>
            </w:r>
            <w:r>
              <w:rPr>
                <w:rFonts w:ascii="Times New Roman" w:eastAsia="TimesNewRomanPS-BoldMT" w:hAnsi="Times New Roman"/>
              </w:rPr>
              <w:t>ģ</w:t>
            </w:r>
            <w:r w:rsidRPr="00D12FA1">
              <w:rPr>
                <w:rFonts w:ascii="Times New Roman" w:eastAsia="TimesNewRomanPS-BoldMT" w:hAnsi="Times New Roman"/>
              </w:rPr>
              <w:t>.Nr</w:t>
            </w:r>
            <w:proofErr w:type="spellEnd"/>
            <w:r w:rsidRPr="00D12FA1">
              <w:rPr>
                <w:rFonts w:ascii="Times New Roman" w:eastAsia="TimesNewRomanPS-BoldMT" w:hAnsi="Times New Roman"/>
              </w:rPr>
              <w:t>.</w:t>
            </w:r>
          </w:p>
        </w:tc>
        <w:tc>
          <w:tcPr>
            <w:tcW w:w="1218" w:type="dxa"/>
          </w:tcPr>
          <w:p w14:paraId="29857550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r w:rsidRPr="00D12FA1">
              <w:rPr>
                <w:rFonts w:ascii="Times New Roman" w:eastAsia="TimesNewRomanPS-BoldMT" w:hAnsi="Times New Roman"/>
              </w:rPr>
              <w:t>Izvešanas  reizes gadā</w:t>
            </w:r>
          </w:p>
        </w:tc>
        <w:tc>
          <w:tcPr>
            <w:tcW w:w="827" w:type="dxa"/>
          </w:tcPr>
          <w:p w14:paraId="7FF241B8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r w:rsidRPr="00D12FA1">
              <w:rPr>
                <w:rFonts w:ascii="Times New Roman" w:eastAsia="TimesNewRomanPS-BoldMT" w:hAnsi="Times New Roman"/>
              </w:rPr>
              <w:t>Izvests m3</w:t>
            </w:r>
          </w:p>
        </w:tc>
        <w:tc>
          <w:tcPr>
            <w:tcW w:w="1609" w:type="dxa"/>
          </w:tcPr>
          <w:p w14:paraId="0BD030E0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r w:rsidRPr="00D12FA1">
              <w:rPr>
                <w:rFonts w:ascii="Times New Roman" w:eastAsia="TimesNewRomanPS-BoldMT" w:hAnsi="Times New Roman"/>
              </w:rPr>
              <w:t>Kam nodoti notekūdeņi</w:t>
            </w:r>
          </w:p>
        </w:tc>
      </w:tr>
      <w:tr w:rsidR="00994D60" w:rsidRPr="0068201D" w14:paraId="1348CF91" w14:textId="77777777" w:rsidTr="00F60503">
        <w:tc>
          <w:tcPr>
            <w:tcW w:w="817" w:type="dxa"/>
          </w:tcPr>
          <w:p w14:paraId="21C36ED6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617" w:type="dxa"/>
          </w:tcPr>
          <w:p w14:paraId="617FD1D8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17" w:type="dxa"/>
          </w:tcPr>
          <w:p w14:paraId="7FA23DF5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17" w:type="dxa"/>
          </w:tcPr>
          <w:p w14:paraId="0E2FCED4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18" w:type="dxa"/>
          </w:tcPr>
          <w:p w14:paraId="5B1E4101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827" w:type="dxa"/>
          </w:tcPr>
          <w:p w14:paraId="32B0A0BA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609" w:type="dxa"/>
          </w:tcPr>
          <w:p w14:paraId="3D12BF7C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</w:tr>
      <w:tr w:rsidR="00994D60" w:rsidRPr="0068201D" w14:paraId="1265FE45" w14:textId="77777777" w:rsidTr="00F60503">
        <w:tc>
          <w:tcPr>
            <w:tcW w:w="817" w:type="dxa"/>
          </w:tcPr>
          <w:p w14:paraId="6B4FA725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617" w:type="dxa"/>
          </w:tcPr>
          <w:p w14:paraId="69CC1C7E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17" w:type="dxa"/>
          </w:tcPr>
          <w:p w14:paraId="566DF6E6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17" w:type="dxa"/>
          </w:tcPr>
          <w:p w14:paraId="53A5A953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18" w:type="dxa"/>
          </w:tcPr>
          <w:p w14:paraId="155DB1D7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827" w:type="dxa"/>
          </w:tcPr>
          <w:p w14:paraId="467C5308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609" w:type="dxa"/>
          </w:tcPr>
          <w:p w14:paraId="2A8A3026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</w:tr>
      <w:tr w:rsidR="00994D60" w:rsidRPr="0068201D" w14:paraId="5F2A4A86" w14:textId="77777777" w:rsidTr="00F60503">
        <w:tc>
          <w:tcPr>
            <w:tcW w:w="817" w:type="dxa"/>
          </w:tcPr>
          <w:p w14:paraId="6DD85616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617" w:type="dxa"/>
          </w:tcPr>
          <w:p w14:paraId="1F6B6C9A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17" w:type="dxa"/>
          </w:tcPr>
          <w:p w14:paraId="773204EB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17" w:type="dxa"/>
          </w:tcPr>
          <w:p w14:paraId="54F39552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18" w:type="dxa"/>
          </w:tcPr>
          <w:p w14:paraId="1FB43EA3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827" w:type="dxa"/>
          </w:tcPr>
          <w:p w14:paraId="60D3B081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609" w:type="dxa"/>
          </w:tcPr>
          <w:p w14:paraId="34273508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</w:tr>
    </w:tbl>
    <w:p w14:paraId="7479CF9E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</w:rPr>
      </w:pPr>
    </w:p>
    <w:p w14:paraId="001ED18B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</w:rPr>
      </w:pPr>
    </w:p>
    <w:p w14:paraId="39597FC3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</w:rPr>
      </w:pPr>
    </w:p>
    <w:p w14:paraId="39873382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</w:rPr>
      </w:pPr>
    </w:p>
    <w:p w14:paraId="12CFD806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Datums</w:t>
      </w:r>
    </w:p>
    <w:p w14:paraId="4A9F10D5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</w:rPr>
      </w:pPr>
    </w:p>
    <w:p w14:paraId="53558D20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Asenizatora nosaukums vai vārds, uzvārds</w:t>
      </w:r>
      <w:r w:rsidRPr="0068201D">
        <w:rPr>
          <w:rFonts w:ascii="TimesNewRomanPSMT" w:eastAsia="TimesNewRomanPS-BoldMT" w:hAnsi="TimesNewRomanPSMT" w:cs="TimesNewRomanPSMT"/>
        </w:rPr>
        <w:t xml:space="preserve"> </w:t>
      </w:r>
      <w:r w:rsidRPr="0068201D">
        <w:rPr>
          <w:rFonts w:ascii="Times New Roman" w:eastAsia="TimesNewRomanPS-BoldMT" w:hAnsi="Times New Roman"/>
        </w:rPr>
        <w:t>_______________________________</w:t>
      </w:r>
    </w:p>
    <w:p w14:paraId="1413E4FC" w14:textId="77777777" w:rsidR="00994D60" w:rsidRPr="0068201D" w:rsidRDefault="00994D60" w:rsidP="00994D60">
      <w:pPr>
        <w:ind w:left="3600" w:right="-625" w:firstLine="720"/>
        <w:jc w:val="both"/>
        <w:rPr>
          <w:rFonts w:ascii="Times New Roman" w:eastAsia="TimesNewRomanPS-BoldMT" w:hAnsi="Times New Roman"/>
          <w:i/>
          <w:iCs/>
        </w:rPr>
      </w:pPr>
      <w:r w:rsidRPr="0068201D">
        <w:rPr>
          <w:rFonts w:ascii="Times New Roman" w:eastAsia="TimesNewRomanPS-BoldMT" w:hAnsi="Times New Roman"/>
          <w:i/>
          <w:iCs/>
        </w:rPr>
        <w:t>(personiskais paraksts)</w:t>
      </w:r>
    </w:p>
    <w:p w14:paraId="5A4461A6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0C630FCC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4F61CD90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7617FFF3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11C30A09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0264BF62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6E0ECA59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48759791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62448159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79230DD8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50D7017E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63611982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1F1C8F28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25ACBFD5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6F482119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3D2AAA4D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28D42D4E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6EDAE14D" w14:textId="77777777" w:rsidR="00994D60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5E022A40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141BCD04" w14:textId="77777777" w:rsidR="00994D60" w:rsidRPr="0068201D" w:rsidRDefault="00994D60" w:rsidP="00994D60">
      <w:pPr>
        <w:ind w:right="-625"/>
        <w:jc w:val="both"/>
        <w:rPr>
          <w:rFonts w:ascii="Times New Roman" w:eastAsia="TimesNewRomanPS-BoldMT" w:hAnsi="Times New Roman"/>
          <w:i/>
          <w:iCs/>
        </w:rPr>
      </w:pPr>
    </w:p>
    <w:p w14:paraId="0994DE49" w14:textId="77777777" w:rsidR="00994D60" w:rsidRPr="0068201D" w:rsidRDefault="00994D60" w:rsidP="00994D60">
      <w:pPr>
        <w:autoSpaceDE w:val="0"/>
        <w:autoSpaceDN w:val="0"/>
        <w:adjustRightInd w:val="0"/>
        <w:ind w:left="5103"/>
        <w:rPr>
          <w:rFonts w:ascii="Times New Roman" w:eastAsia="TimesNewRomanPS-BoldMT" w:hAnsi="Times New Roman"/>
          <w:bCs/>
          <w:sz w:val="20"/>
        </w:rPr>
      </w:pPr>
      <w:r w:rsidRPr="0068201D">
        <w:rPr>
          <w:rFonts w:ascii="Times New Roman" w:eastAsia="TimesNewRomanPS-BoldMT" w:hAnsi="Times New Roman"/>
          <w:bCs/>
          <w:sz w:val="20"/>
        </w:rPr>
        <w:lastRenderedPageBreak/>
        <w:t xml:space="preserve">2.pielikums Olaines domes 2019.gada 23.oktobra saistošajiem noteikumiem Nr.SN7/2019 </w:t>
      </w:r>
    </w:p>
    <w:p w14:paraId="2F20431A" w14:textId="77777777" w:rsidR="00994D60" w:rsidRPr="0068201D" w:rsidRDefault="00994D60" w:rsidP="00994D60">
      <w:pPr>
        <w:autoSpaceDE w:val="0"/>
        <w:autoSpaceDN w:val="0"/>
        <w:adjustRightInd w:val="0"/>
        <w:jc w:val="right"/>
        <w:rPr>
          <w:rFonts w:ascii="Times New Roman" w:eastAsia="TimesNewRomanPS-BoldMT" w:hAnsi="Times New Roman"/>
          <w:b/>
          <w:bCs/>
          <w:sz w:val="20"/>
        </w:rPr>
      </w:pPr>
    </w:p>
    <w:p w14:paraId="03BB1936" w14:textId="77777777" w:rsidR="00994D60" w:rsidRPr="0068201D" w:rsidRDefault="00994D60" w:rsidP="00994D60">
      <w:pPr>
        <w:autoSpaceDE w:val="0"/>
        <w:autoSpaceDN w:val="0"/>
        <w:adjustRightInd w:val="0"/>
        <w:jc w:val="right"/>
        <w:rPr>
          <w:rFonts w:ascii="Times New Roman" w:eastAsia="TimesNewRomanPS-BoldMT" w:hAnsi="Times New Roman"/>
          <w:sz w:val="20"/>
        </w:rPr>
      </w:pPr>
      <w:r w:rsidRPr="0068201D">
        <w:rPr>
          <w:rFonts w:ascii="Times New Roman" w:eastAsia="TimesNewRomanPS-BoldMT" w:hAnsi="Times New Roman"/>
          <w:b/>
          <w:bCs/>
          <w:sz w:val="20"/>
        </w:rPr>
        <w:t xml:space="preserve">______________________________ </w:t>
      </w:r>
      <w:r w:rsidRPr="0068201D">
        <w:rPr>
          <w:rFonts w:ascii="Times New Roman" w:eastAsia="TimesNewRomanPS-BoldMT" w:hAnsi="Times New Roman"/>
          <w:sz w:val="20"/>
        </w:rPr>
        <w:t>(adresāts)</w:t>
      </w:r>
    </w:p>
    <w:p w14:paraId="3BC2DB26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szCs w:val="24"/>
        </w:rPr>
      </w:pPr>
    </w:p>
    <w:p w14:paraId="3D5E12ED" w14:textId="77777777" w:rsidR="00994D60" w:rsidRPr="0068201D" w:rsidRDefault="00994D60" w:rsidP="00994D60">
      <w:pPr>
        <w:autoSpaceDE w:val="0"/>
        <w:autoSpaceDN w:val="0"/>
        <w:adjustRightInd w:val="0"/>
        <w:jc w:val="center"/>
        <w:rPr>
          <w:rFonts w:ascii="Times New Roman" w:eastAsia="TimesNewRomanPS-BoldMT" w:hAnsi="Times New Roman"/>
          <w:b/>
          <w:bCs/>
        </w:rPr>
      </w:pPr>
      <w:r w:rsidRPr="0068201D">
        <w:rPr>
          <w:rFonts w:ascii="Times New Roman" w:eastAsia="TimesNewRomanPS-BoldMT" w:hAnsi="Times New Roman"/>
          <w:b/>
          <w:bCs/>
        </w:rPr>
        <w:t>REĢISTRĀCIJAS IESNIEGUMS</w:t>
      </w:r>
    </w:p>
    <w:p w14:paraId="5D08EAEF" w14:textId="77777777" w:rsidR="00994D60" w:rsidRPr="0068201D" w:rsidRDefault="00994D60" w:rsidP="00994D60">
      <w:pPr>
        <w:autoSpaceDE w:val="0"/>
        <w:autoSpaceDN w:val="0"/>
        <w:adjustRightInd w:val="0"/>
        <w:jc w:val="center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ASENIZĀCIJAS </w:t>
      </w:r>
      <w:r w:rsidRPr="0068201D">
        <w:rPr>
          <w:rFonts w:ascii="Times New Roman" w:eastAsia="TimesNewRomanPS-BoldMT" w:hAnsi="Times New Roman"/>
        </w:rPr>
        <w:t>PAKALPOJUMU SNIEGŠANAI</w:t>
      </w:r>
    </w:p>
    <w:p w14:paraId="3A29AEB0" w14:textId="77777777" w:rsidR="00994D60" w:rsidRPr="0068201D" w:rsidRDefault="00994D60" w:rsidP="00994D60">
      <w:pPr>
        <w:autoSpaceDE w:val="0"/>
        <w:autoSpaceDN w:val="0"/>
        <w:adjustRightInd w:val="0"/>
        <w:jc w:val="center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OLAINES NOVADA  TERITORIJĀ</w:t>
      </w:r>
    </w:p>
    <w:p w14:paraId="6C1F63EF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20__.gada ______. __________________</w:t>
      </w:r>
    </w:p>
    <w:p w14:paraId="0B49CB67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_________________________________________________________________________</w:t>
      </w:r>
    </w:p>
    <w:p w14:paraId="290CE066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(decentralizēto kanalizācijas pakalpojuma sniedzēja (turpmāk – asenizatora) nosaukums)</w:t>
      </w:r>
    </w:p>
    <w:p w14:paraId="6E096273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7912B4DC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proofErr w:type="spellStart"/>
      <w:r w:rsidRPr="0068201D">
        <w:rPr>
          <w:rFonts w:ascii="Times New Roman" w:eastAsia="TimesNewRomanPS-BoldMT" w:hAnsi="Times New Roman"/>
        </w:rPr>
        <w:t>Reģ</w:t>
      </w:r>
      <w:proofErr w:type="spellEnd"/>
      <w:r w:rsidRPr="0068201D">
        <w:rPr>
          <w:rFonts w:ascii="Times New Roman" w:eastAsia="TimesNewRomanPS-BoldMT" w:hAnsi="Times New Roman"/>
        </w:rPr>
        <w:t>. Nr. _______________</w:t>
      </w:r>
      <w:proofErr w:type="spellStart"/>
      <w:r w:rsidRPr="0068201D">
        <w:rPr>
          <w:rFonts w:ascii="Times New Roman" w:eastAsia="TimesNewRomanPS-BoldMT" w:hAnsi="Times New Roman"/>
        </w:rPr>
        <w:t>Reģ</w:t>
      </w:r>
      <w:proofErr w:type="spellEnd"/>
      <w:r w:rsidRPr="0068201D">
        <w:rPr>
          <w:rFonts w:ascii="Times New Roman" w:eastAsia="TimesNewRomanPS-BoldMT" w:hAnsi="Times New Roman"/>
        </w:rPr>
        <w:t>. datums: ____________</w:t>
      </w:r>
    </w:p>
    <w:p w14:paraId="5DB14917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754DEA38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Juridiskā adrese:____________________________________________________________</w:t>
      </w:r>
    </w:p>
    <w:p w14:paraId="491F51A4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518BDE9D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_________________________________________________________________________</w:t>
      </w:r>
      <w:r w:rsidRPr="0068201D">
        <w:rPr>
          <w:rFonts w:ascii="Times New Roman" w:eastAsia="TimesNewRomanPS-BoldMT" w:hAnsi="Times New Roman"/>
        </w:rPr>
        <w:tab/>
      </w:r>
      <w:r w:rsidRPr="0068201D">
        <w:rPr>
          <w:rFonts w:ascii="Times New Roman" w:eastAsia="TimesNewRomanPS-BoldMT" w:hAnsi="Times New Roman"/>
        </w:rPr>
        <w:tab/>
      </w:r>
    </w:p>
    <w:p w14:paraId="7DE8054C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 xml:space="preserve">Tālr.: _________________ </w:t>
      </w:r>
      <w:r w:rsidRPr="0068201D">
        <w:rPr>
          <w:rFonts w:ascii="Times New Roman" w:eastAsia="TimesNewRomanPS-BoldMT" w:hAnsi="Times New Roman"/>
        </w:rPr>
        <w:tab/>
        <w:t xml:space="preserve">   E-pasts:_________________________________________</w:t>
      </w:r>
    </w:p>
    <w:p w14:paraId="492033C3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736EA31E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Pamatojoties uz Ministru kabineta 2017. gada 27. jūnija noteikumiem Nr. 384 “Noteikumi par decentralizēto kanalizācijas sistēmu apsaimniekošanu un reģistrēšanu” un Olaines novada domes saistošajiem noteikumiem Nr. __________________________ lūdzu reģistrēt _____________________________________ tīmekļvietnē _______________________ (</w:t>
      </w:r>
      <w:r w:rsidRPr="0068201D">
        <w:rPr>
          <w:rFonts w:ascii="Times New Roman" w:eastAsia="TimesNewRomanPS-BoldMT" w:hAnsi="Times New Roman"/>
          <w:i/>
          <w:iCs/>
        </w:rPr>
        <w:t>asenizatora nosaukums</w:t>
      </w:r>
      <w:r w:rsidRPr="0068201D">
        <w:rPr>
          <w:rFonts w:ascii="Times New Roman" w:eastAsia="TimesNewRomanPS-BoldMT" w:hAnsi="Times New Roman"/>
        </w:rPr>
        <w:t>) kā decentralizēto kanalizācijas pakalpojumu sniedzēju Olaines novada  teritorijā, kas nodrošina pakalpojuma sniegšanu ar šādiem specializētajiem transportlīdzekļiem:</w:t>
      </w:r>
    </w:p>
    <w:p w14:paraId="7674A996" w14:textId="77777777" w:rsidR="00994D60" w:rsidRPr="0068201D" w:rsidRDefault="00994D60" w:rsidP="00994D60">
      <w:pPr>
        <w:autoSpaceDE w:val="0"/>
        <w:autoSpaceDN w:val="0"/>
        <w:adjustRightInd w:val="0"/>
        <w:jc w:val="both"/>
        <w:rPr>
          <w:rFonts w:ascii="Times New Roman" w:eastAsia="TimesNewRomanPS-BoldMT" w:hAnsi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6"/>
        <w:gridCol w:w="1560"/>
        <w:gridCol w:w="1560"/>
        <w:gridCol w:w="1275"/>
        <w:gridCol w:w="1276"/>
      </w:tblGrid>
      <w:tr w:rsidR="00994D60" w:rsidRPr="0068201D" w14:paraId="6462C679" w14:textId="77777777" w:rsidTr="00F60503">
        <w:tc>
          <w:tcPr>
            <w:tcW w:w="568" w:type="dxa"/>
          </w:tcPr>
          <w:p w14:paraId="749ACAB6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proofErr w:type="spellStart"/>
            <w:r w:rsidRPr="00D12FA1">
              <w:rPr>
                <w:rFonts w:ascii="Times New Roman" w:eastAsia="TimesNewRomanPS-BoldMT" w:hAnsi="Times New Roman"/>
              </w:rPr>
              <w:t>Nr.p.k</w:t>
            </w:r>
            <w:proofErr w:type="spellEnd"/>
          </w:p>
        </w:tc>
        <w:tc>
          <w:tcPr>
            <w:tcW w:w="1701" w:type="dxa"/>
          </w:tcPr>
          <w:p w14:paraId="715FA59F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r w:rsidRPr="00D12FA1">
              <w:rPr>
                <w:rFonts w:ascii="Times New Roman" w:eastAsia="TimesNewRomanPS-BoldMT" w:hAnsi="Times New Roman"/>
              </w:rPr>
              <w:t>Transport</w:t>
            </w:r>
            <w:r>
              <w:rPr>
                <w:rFonts w:ascii="Times New Roman" w:eastAsia="TimesNewRomanPS-BoldMT" w:hAnsi="Times New Roman"/>
              </w:rPr>
              <w:t>-</w:t>
            </w:r>
            <w:r w:rsidRPr="00D12FA1">
              <w:rPr>
                <w:rFonts w:ascii="Times New Roman" w:eastAsia="TimesNewRomanPS-BoldMT" w:hAnsi="Times New Roman"/>
              </w:rPr>
              <w:t>līdzekļa marka</w:t>
            </w:r>
          </w:p>
        </w:tc>
        <w:tc>
          <w:tcPr>
            <w:tcW w:w="1416" w:type="dxa"/>
          </w:tcPr>
          <w:p w14:paraId="7D61A830" w14:textId="77777777" w:rsidR="00994D60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r w:rsidRPr="00D12FA1">
              <w:rPr>
                <w:rFonts w:ascii="Times New Roman" w:eastAsia="TimesNewRomanPS-BoldMT" w:hAnsi="Times New Roman"/>
              </w:rPr>
              <w:t>Transport</w:t>
            </w:r>
            <w:r>
              <w:rPr>
                <w:rFonts w:ascii="Times New Roman" w:eastAsia="TimesNewRomanPS-BoldMT" w:hAnsi="Times New Roman"/>
              </w:rPr>
              <w:t>-</w:t>
            </w:r>
            <w:r w:rsidRPr="00D12FA1">
              <w:rPr>
                <w:rFonts w:ascii="Times New Roman" w:eastAsia="TimesNewRomanPS-BoldMT" w:hAnsi="Times New Roman"/>
              </w:rPr>
              <w:t xml:space="preserve">līdzekļa </w:t>
            </w:r>
          </w:p>
          <w:p w14:paraId="267E3B24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proofErr w:type="spellStart"/>
            <w:r w:rsidRPr="00D12FA1">
              <w:rPr>
                <w:rFonts w:ascii="Times New Roman" w:eastAsia="TimesNewRomanPS-BoldMT" w:hAnsi="Times New Roman"/>
              </w:rPr>
              <w:t>reģ</w:t>
            </w:r>
            <w:proofErr w:type="spellEnd"/>
            <w:r w:rsidRPr="00D12FA1">
              <w:rPr>
                <w:rFonts w:ascii="Times New Roman" w:eastAsia="TimesNewRomanPS-BoldMT" w:hAnsi="Times New Roman"/>
              </w:rPr>
              <w:t>.</w:t>
            </w:r>
            <w:r>
              <w:rPr>
                <w:rFonts w:ascii="Times New Roman" w:eastAsia="TimesNewRomanPS-BoldMT" w:hAnsi="Times New Roman"/>
              </w:rPr>
              <w:t xml:space="preserve"> </w:t>
            </w:r>
            <w:r w:rsidRPr="00D12FA1">
              <w:rPr>
                <w:rFonts w:ascii="Times New Roman" w:eastAsia="TimesNewRomanPS-BoldMT" w:hAnsi="Times New Roman"/>
              </w:rPr>
              <w:t>Nr.</w:t>
            </w:r>
          </w:p>
        </w:tc>
        <w:tc>
          <w:tcPr>
            <w:tcW w:w="1560" w:type="dxa"/>
          </w:tcPr>
          <w:p w14:paraId="53AF97BD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r w:rsidRPr="00D12FA1">
              <w:rPr>
                <w:rFonts w:ascii="Times New Roman" w:eastAsia="TimesNewRomanPS-BoldMT" w:hAnsi="Times New Roman"/>
              </w:rPr>
              <w:t>Transport</w:t>
            </w:r>
            <w:r>
              <w:rPr>
                <w:rFonts w:ascii="Times New Roman" w:eastAsia="TimesNewRomanPS-BoldMT" w:hAnsi="Times New Roman"/>
              </w:rPr>
              <w:t>-</w:t>
            </w:r>
            <w:r w:rsidRPr="00D12FA1">
              <w:rPr>
                <w:rFonts w:ascii="Times New Roman" w:eastAsia="TimesNewRomanPS-BoldMT" w:hAnsi="Times New Roman"/>
              </w:rPr>
              <w:t>līdzekļa tips</w:t>
            </w:r>
          </w:p>
          <w:p w14:paraId="125D0854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  <w:sz w:val="18"/>
                <w:szCs w:val="18"/>
              </w:rPr>
            </w:pPr>
            <w:r w:rsidRPr="00D12FA1">
              <w:rPr>
                <w:rFonts w:ascii="Times New Roman" w:eastAsia="TimesNewRomanPS-BoldMT" w:hAnsi="Times New Roman"/>
                <w:sz w:val="16"/>
                <w:szCs w:val="16"/>
              </w:rPr>
              <w:t>(</w:t>
            </w:r>
            <w:r w:rsidRPr="00D12FA1">
              <w:rPr>
                <w:rFonts w:ascii="Times New Roman" w:eastAsia="TimesNewRomanPS-BoldMT" w:hAnsi="Times New Roman"/>
                <w:sz w:val="18"/>
                <w:szCs w:val="18"/>
              </w:rPr>
              <w:t>A-autotransports,</w:t>
            </w:r>
          </w:p>
          <w:p w14:paraId="161529C1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r w:rsidRPr="00D12FA1">
              <w:rPr>
                <w:rFonts w:ascii="Times New Roman" w:eastAsia="TimesNewRomanPS-BoldMT" w:hAnsi="Times New Roman"/>
                <w:sz w:val="18"/>
                <w:szCs w:val="18"/>
              </w:rPr>
              <w:t>T-traktortehnika)</w:t>
            </w:r>
          </w:p>
        </w:tc>
        <w:tc>
          <w:tcPr>
            <w:tcW w:w="1560" w:type="dxa"/>
          </w:tcPr>
          <w:p w14:paraId="44EF7D2C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r w:rsidRPr="00D12FA1">
              <w:rPr>
                <w:rFonts w:ascii="Times New Roman" w:eastAsia="TimesNewRomanPS-BoldMT" w:hAnsi="Times New Roman"/>
              </w:rPr>
              <w:t>Transport</w:t>
            </w:r>
            <w:r>
              <w:rPr>
                <w:rFonts w:ascii="Times New Roman" w:eastAsia="TimesNewRomanPS-BoldMT" w:hAnsi="Times New Roman"/>
              </w:rPr>
              <w:t>-</w:t>
            </w:r>
            <w:r w:rsidRPr="00D12FA1">
              <w:rPr>
                <w:rFonts w:ascii="Times New Roman" w:eastAsia="TimesNewRomanPS-BoldMT" w:hAnsi="Times New Roman"/>
              </w:rPr>
              <w:t>līdzekļa tvertnes tilpums</w:t>
            </w:r>
          </w:p>
        </w:tc>
        <w:tc>
          <w:tcPr>
            <w:tcW w:w="1275" w:type="dxa"/>
          </w:tcPr>
          <w:p w14:paraId="32A1D355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r w:rsidRPr="00D12FA1">
              <w:rPr>
                <w:rFonts w:ascii="Times New Roman" w:eastAsia="TimesNewRomanPS-BoldMT" w:hAnsi="Times New Roman"/>
              </w:rPr>
              <w:t xml:space="preserve">Tvertnes </w:t>
            </w:r>
            <w:proofErr w:type="spellStart"/>
            <w:r w:rsidRPr="00D12FA1">
              <w:rPr>
                <w:rFonts w:ascii="Times New Roman" w:eastAsia="TimesNewRomanPS-BoldMT" w:hAnsi="Times New Roman"/>
              </w:rPr>
              <w:t>reģ</w:t>
            </w:r>
            <w:proofErr w:type="spellEnd"/>
            <w:r w:rsidRPr="00D12FA1">
              <w:rPr>
                <w:rFonts w:ascii="Times New Roman" w:eastAsia="TimesNewRomanPS-BoldMT" w:hAnsi="Times New Roman"/>
              </w:rPr>
              <w:t>. Nr.</w:t>
            </w:r>
          </w:p>
        </w:tc>
        <w:tc>
          <w:tcPr>
            <w:tcW w:w="1276" w:type="dxa"/>
          </w:tcPr>
          <w:p w14:paraId="05352F43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  <w:r w:rsidRPr="00D12FA1">
              <w:rPr>
                <w:rFonts w:ascii="Times New Roman" w:eastAsia="TimesNewRomanPS-BoldMT" w:hAnsi="Times New Roman"/>
              </w:rPr>
              <w:t>Nomas līguma termiņš</w:t>
            </w:r>
          </w:p>
        </w:tc>
      </w:tr>
      <w:tr w:rsidR="00994D60" w:rsidRPr="0068201D" w14:paraId="35F58FEB" w14:textId="77777777" w:rsidTr="00F60503">
        <w:tc>
          <w:tcPr>
            <w:tcW w:w="568" w:type="dxa"/>
          </w:tcPr>
          <w:p w14:paraId="3C650572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701" w:type="dxa"/>
          </w:tcPr>
          <w:p w14:paraId="0A8EB910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416" w:type="dxa"/>
          </w:tcPr>
          <w:p w14:paraId="205E5BB4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560" w:type="dxa"/>
          </w:tcPr>
          <w:p w14:paraId="5EF0C767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560" w:type="dxa"/>
          </w:tcPr>
          <w:p w14:paraId="561EB167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75" w:type="dxa"/>
          </w:tcPr>
          <w:p w14:paraId="7288A756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76" w:type="dxa"/>
          </w:tcPr>
          <w:p w14:paraId="7F889629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</w:tr>
      <w:tr w:rsidR="00994D60" w:rsidRPr="0068201D" w14:paraId="4E9F2732" w14:textId="77777777" w:rsidTr="00F60503">
        <w:tc>
          <w:tcPr>
            <w:tcW w:w="568" w:type="dxa"/>
          </w:tcPr>
          <w:p w14:paraId="289EE8F0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701" w:type="dxa"/>
          </w:tcPr>
          <w:p w14:paraId="735B0C5C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416" w:type="dxa"/>
          </w:tcPr>
          <w:p w14:paraId="06F62913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560" w:type="dxa"/>
          </w:tcPr>
          <w:p w14:paraId="2C9276ED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560" w:type="dxa"/>
          </w:tcPr>
          <w:p w14:paraId="09E91E58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75" w:type="dxa"/>
          </w:tcPr>
          <w:p w14:paraId="4F3DCAF1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76" w:type="dxa"/>
          </w:tcPr>
          <w:p w14:paraId="109F6981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</w:tr>
      <w:tr w:rsidR="00994D60" w:rsidRPr="0068201D" w14:paraId="2CE514B8" w14:textId="77777777" w:rsidTr="00F60503">
        <w:trPr>
          <w:trHeight w:val="343"/>
        </w:trPr>
        <w:tc>
          <w:tcPr>
            <w:tcW w:w="568" w:type="dxa"/>
          </w:tcPr>
          <w:p w14:paraId="4AAF7EE2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701" w:type="dxa"/>
          </w:tcPr>
          <w:p w14:paraId="49A37626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416" w:type="dxa"/>
          </w:tcPr>
          <w:p w14:paraId="1EF865AD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560" w:type="dxa"/>
          </w:tcPr>
          <w:p w14:paraId="3A615778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560" w:type="dxa"/>
          </w:tcPr>
          <w:p w14:paraId="43656438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75" w:type="dxa"/>
          </w:tcPr>
          <w:p w14:paraId="23C29914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  <w:tc>
          <w:tcPr>
            <w:tcW w:w="1276" w:type="dxa"/>
          </w:tcPr>
          <w:p w14:paraId="7B775AD8" w14:textId="77777777" w:rsidR="00994D60" w:rsidRPr="00D12FA1" w:rsidRDefault="00994D60" w:rsidP="00F605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/>
              </w:rPr>
            </w:pPr>
          </w:p>
        </w:tc>
      </w:tr>
    </w:tbl>
    <w:p w14:paraId="6B58A13F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422ED5E3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b/>
          <w:bCs/>
        </w:rPr>
      </w:pPr>
    </w:p>
    <w:p w14:paraId="19D043CD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b/>
          <w:bCs/>
        </w:rPr>
      </w:pPr>
      <w:r w:rsidRPr="0068201D">
        <w:rPr>
          <w:rFonts w:ascii="Times New Roman" w:eastAsia="TimesNewRomanPS-BoldMT" w:hAnsi="Times New Roman"/>
          <w:b/>
          <w:bCs/>
        </w:rPr>
        <w:t>Iesniegumam pievienoti šādi dokumenti</w:t>
      </w:r>
      <w:r w:rsidRPr="0068201D">
        <w:rPr>
          <w:rFonts w:ascii="Times New Roman" w:eastAsia="TimesNewRomanPS-BoldMT" w:hAnsi="Times New Roman"/>
          <w:b/>
          <w:bCs/>
          <w:sz w:val="14"/>
          <w:szCs w:val="14"/>
        </w:rPr>
        <w:t>*</w:t>
      </w:r>
      <w:r w:rsidRPr="0068201D">
        <w:rPr>
          <w:rFonts w:ascii="Times New Roman" w:eastAsia="TimesNewRomanPS-BoldMT" w:hAnsi="Times New Roman"/>
          <w:b/>
          <w:bCs/>
        </w:rPr>
        <w:t>:</w:t>
      </w:r>
    </w:p>
    <w:p w14:paraId="65C5DD3F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1. kopija līgumam ar Olaines novada pašvaldības administratīvajā teritorijā esošo notekūdeņu attīrīšanas iekārtu (NAI) vai specializēto noliešanas punktu īpašnieku;</w:t>
      </w:r>
    </w:p>
    <w:p w14:paraId="72C5A88E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2. * transportlīdzekļu nomas līguma kopija, ja iesnieguma iesniedzējs nav tā īpašnieks, vai nav minēts kā turētājs transportlīdzekļa reģistrācijas apliecībā.</w:t>
      </w:r>
    </w:p>
    <w:p w14:paraId="23E0344B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i/>
          <w:iCs/>
          <w:sz w:val="20"/>
        </w:rPr>
      </w:pPr>
      <w:r w:rsidRPr="0068201D">
        <w:rPr>
          <w:rFonts w:ascii="Times New Roman" w:eastAsia="TimesNewRomanPS-BoldMT" w:hAnsi="Times New Roman"/>
          <w:sz w:val="20"/>
        </w:rPr>
        <w:t xml:space="preserve">٭ </w:t>
      </w:r>
      <w:r w:rsidRPr="0068201D">
        <w:rPr>
          <w:rFonts w:ascii="Times New Roman" w:eastAsia="TimesNewRomanPS-BoldMT" w:hAnsi="Times New Roman"/>
          <w:i/>
          <w:iCs/>
          <w:sz w:val="20"/>
        </w:rPr>
        <w:t>Kopijas pareizību apliecina uzņēmuma vadītājs vai tā pilnvarota amatpersona pirmās lapas augšējā</w:t>
      </w:r>
    </w:p>
    <w:p w14:paraId="6B42D984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i/>
          <w:iCs/>
          <w:sz w:val="20"/>
        </w:rPr>
      </w:pPr>
      <w:r w:rsidRPr="0068201D">
        <w:rPr>
          <w:rFonts w:ascii="Times New Roman" w:eastAsia="TimesNewRomanPS-BoldMT" w:hAnsi="Times New Roman"/>
          <w:i/>
          <w:iCs/>
          <w:sz w:val="20"/>
        </w:rPr>
        <w:t>labajā stūrī ar apliecinājuma uzrakstu „KOPIJA PAREIZA”, apliecinātājas personas pilnu amata nosaukumu, parakstu un tā atšifrējumu, vietas nosaukumu, datumu un zīmoga nospiedumu.</w:t>
      </w:r>
    </w:p>
    <w:p w14:paraId="7E9F8699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Apliecinu, ka šajā iesniegumā sniegtā informācija ir precīza un patiesa.</w:t>
      </w:r>
    </w:p>
    <w:p w14:paraId="48FBA048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7840B801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Iesnieguma iesniedzējs:__________________________________________</w:t>
      </w:r>
    </w:p>
    <w:p w14:paraId="65DFF400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_____________________________________________________________</w:t>
      </w:r>
    </w:p>
    <w:p w14:paraId="5BA084BB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NewRomanPS-ItalicMT" w:eastAsia="TimesNewRomanPS-BoldMT" w:hAnsi="TimesNewRomanPS-ItalicMT" w:cs="TimesNewRomanPS-ItalicMT"/>
          <w:i/>
          <w:iCs/>
        </w:rPr>
      </w:pPr>
      <w:r w:rsidRPr="0068201D">
        <w:rPr>
          <w:rFonts w:ascii="TimesNewRomanPS-ItalicMT" w:eastAsia="TimesNewRomanPS-BoldMT" w:hAnsi="TimesNewRomanPS-ItalicMT" w:cs="TimesNewRomanPS-ItalicMT"/>
          <w:i/>
          <w:iCs/>
        </w:rPr>
        <w:t>(vārds, uzvārds un amats, paraksts, zīmogs)</w:t>
      </w:r>
    </w:p>
    <w:p w14:paraId="3810E6E1" w14:textId="77777777" w:rsidR="00994D60" w:rsidRPr="0068201D" w:rsidRDefault="00994D60" w:rsidP="00994D60">
      <w:pPr>
        <w:autoSpaceDE w:val="0"/>
        <w:autoSpaceDN w:val="0"/>
        <w:adjustRightInd w:val="0"/>
        <w:ind w:left="5103"/>
        <w:rPr>
          <w:rFonts w:ascii="Times New Roman" w:eastAsia="TimesNewRomanPS-BoldMT" w:hAnsi="Times New Roman"/>
          <w:bCs/>
          <w:sz w:val="20"/>
        </w:rPr>
      </w:pPr>
      <w:r w:rsidRPr="0068201D">
        <w:rPr>
          <w:rFonts w:ascii="Times New Roman" w:eastAsia="TimesNewRomanPS-BoldMT" w:hAnsi="Times New Roman"/>
          <w:bCs/>
          <w:sz w:val="20"/>
        </w:rPr>
        <w:lastRenderedPageBreak/>
        <w:t xml:space="preserve">3.pielikums Olaines domes 2019.gada 23.oktobra saistošajiem noteikumiem Nr.SN7/2019 </w:t>
      </w:r>
    </w:p>
    <w:p w14:paraId="7B76239F" w14:textId="77777777" w:rsidR="00994D60" w:rsidRPr="0068201D" w:rsidRDefault="00994D60" w:rsidP="00994D60">
      <w:pPr>
        <w:autoSpaceDE w:val="0"/>
        <w:autoSpaceDN w:val="0"/>
        <w:adjustRightInd w:val="0"/>
        <w:jc w:val="right"/>
        <w:rPr>
          <w:rFonts w:ascii="Times New Roman" w:eastAsia="TimesNewRomanPS-BoldMT" w:hAnsi="Times New Roman"/>
          <w:b/>
          <w:bCs/>
          <w:sz w:val="20"/>
        </w:rPr>
      </w:pPr>
    </w:p>
    <w:p w14:paraId="7E417B73" w14:textId="77777777" w:rsidR="00994D60" w:rsidRPr="0068201D" w:rsidRDefault="00994D60" w:rsidP="00994D60">
      <w:pPr>
        <w:autoSpaceDE w:val="0"/>
        <w:autoSpaceDN w:val="0"/>
        <w:adjustRightInd w:val="0"/>
        <w:jc w:val="right"/>
        <w:rPr>
          <w:rFonts w:ascii="Times New Roman" w:eastAsia="TimesNewRomanPS-BoldMT" w:hAnsi="Times New Roman"/>
          <w:b/>
          <w:bCs/>
        </w:rPr>
      </w:pPr>
    </w:p>
    <w:p w14:paraId="3129F22D" w14:textId="77777777" w:rsidR="00994D60" w:rsidRPr="0068201D" w:rsidRDefault="00994D60" w:rsidP="00994D60">
      <w:pPr>
        <w:autoSpaceDE w:val="0"/>
        <w:autoSpaceDN w:val="0"/>
        <w:adjustRightInd w:val="0"/>
        <w:jc w:val="center"/>
        <w:rPr>
          <w:rFonts w:ascii="Times New Roman" w:eastAsia="TimesNewRomanPS-BoldMT" w:hAnsi="Times New Roman"/>
          <w:b/>
        </w:rPr>
      </w:pPr>
      <w:r w:rsidRPr="0068201D">
        <w:rPr>
          <w:rFonts w:ascii="Times New Roman" w:eastAsia="TimesNewRomanPS-BoldMT" w:hAnsi="Times New Roman"/>
          <w:b/>
        </w:rPr>
        <w:t>DECENTRALIZĒTĀS KANALIZĀCIJAS SISTĒMAS</w:t>
      </w:r>
    </w:p>
    <w:p w14:paraId="313C6484" w14:textId="77777777" w:rsidR="00994D60" w:rsidRPr="0068201D" w:rsidRDefault="00994D60" w:rsidP="00994D60">
      <w:pPr>
        <w:autoSpaceDE w:val="0"/>
        <w:autoSpaceDN w:val="0"/>
        <w:adjustRightInd w:val="0"/>
        <w:jc w:val="center"/>
        <w:rPr>
          <w:rFonts w:ascii="Times New Roman" w:eastAsia="TimesNewRomanPS-BoldMT" w:hAnsi="Times New Roman"/>
          <w:b/>
        </w:rPr>
      </w:pPr>
      <w:r w:rsidRPr="0068201D">
        <w:rPr>
          <w:rFonts w:ascii="Times New Roman" w:eastAsia="TimesNewRomanPS-BoldMT" w:hAnsi="Times New Roman"/>
          <w:b/>
        </w:rPr>
        <w:t>REĢISTRĀCIJAS APLIECINĀJUMS</w:t>
      </w:r>
    </w:p>
    <w:p w14:paraId="74E8F052" w14:textId="77777777" w:rsidR="00994D60" w:rsidRPr="0068201D" w:rsidRDefault="00994D60" w:rsidP="00994D60">
      <w:pPr>
        <w:autoSpaceDE w:val="0"/>
        <w:autoSpaceDN w:val="0"/>
        <w:adjustRightInd w:val="0"/>
        <w:jc w:val="center"/>
        <w:rPr>
          <w:rFonts w:ascii="Times New Roman" w:eastAsia="TimesNewRomanPS-BoldMT" w:hAnsi="Times New Roman"/>
          <w:b/>
        </w:rPr>
      </w:pPr>
    </w:p>
    <w:p w14:paraId="275867DC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1.Objekta adrese ___________________________________________________________</w:t>
      </w:r>
    </w:p>
    <w:p w14:paraId="05953652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4851A1A2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2.Objektā deklarēto iedzīvotāju skaits ____________</w:t>
      </w:r>
    </w:p>
    <w:p w14:paraId="7EB2A661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26A5D1F9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3.Objektā faktiski dzīvojošo iedzīvotāju skaits ____________</w:t>
      </w:r>
    </w:p>
    <w:p w14:paraId="42750550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1E59AF52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4.Vai objektā ūdensapgādes patēriņa uzskaitei ir uzstādīts ūdens mērītājs?</w:t>
      </w:r>
    </w:p>
    <w:p w14:paraId="71A7ADC9" w14:textId="77777777" w:rsidR="00994D60" w:rsidRPr="0068201D" w:rsidRDefault="00994D60" w:rsidP="00994D60">
      <w:pPr>
        <w:autoSpaceDE w:val="0"/>
        <w:autoSpaceDN w:val="0"/>
        <w:adjustRightInd w:val="0"/>
        <w:ind w:left="720" w:firstLine="72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 xml:space="preserve">ir </w:t>
      </w:r>
      <w:r w:rsidRPr="0068201D">
        <w:rPr>
          <w:rFonts w:ascii="Times New Roman" w:eastAsia="TimesNewRomanPS-BoldMT" w:hAnsi="Times New Roman"/>
        </w:rPr>
        <w:tab/>
      </w:r>
      <w:r w:rsidRPr="0068201D">
        <w:rPr>
          <w:rFonts w:ascii="Times New Roman" w:eastAsia="TimesNewRomanPS-BoldMT" w:hAnsi="Times New Roman"/>
        </w:rPr>
        <w:tab/>
      </w:r>
      <w:r w:rsidRPr="0068201D">
        <w:rPr>
          <w:rFonts w:ascii="Times New Roman" w:eastAsia="TimesNewRomanPS-BoldMT" w:hAnsi="Times New Roman"/>
        </w:rPr>
        <w:tab/>
      </w: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nav</w:t>
      </w:r>
    </w:p>
    <w:p w14:paraId="48C2DF6C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7701FF2F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sz w:val="14"/>
          <w:szCs w:val="14"/>
        </w:rPr>
      </w:pPr>
      <w:r w:rsidRPr="0068201D">
        <w:rPr>
          <w:rFonts w:ascii="Times New Roman" w:eastAsia="TimesNewRomanPS-BoldMT" w:hAnsi="Times New Roman"/>
        </w:rPr>
        <w:t xml:space="preserve">4.1. Esošais vai prognozējamais </w:t>
      </w:r>
      <w:r w:rsidRPr="0068201D">
        <w:rPr>
          <w:rFonts w:ascii="Times New Roman" w:eastAsia="TimesNewRomanPS-BoldMT" w:hAnsi="Times New Roman"/>
          <w:i/>
          <w:iCs/>
        </w:rPr>
        <w:t xml:space="preserve">(atbilstošo pasvītrot) </w:t>
      </w:r>
      <w:r w:rsidRPr="0068201D">
        <w:rPr>
          <w:rFonts w:ascii="Times New Roman" w:eastAsia="TimesNewRomanPS-BoldMT" w:hAnsi="Times New Roman"/>
        </w:rPr>
        <w:t>ūdens patēriņš mēnesī _______m</w:t>
      </w:r>
      <w:r w:rsidRPr="0068201D">
        <w:rPr>
          <w:rFonts w:ascii="Times New Roman" w:eastAsia="TimesNewRomanPS-BoldMT" w:hAnsi="Times New Roman"/>
          <w:sz w:val="14"/>
          <w:szCs w:val="14"/>
        </w:rPr>
        <w:t>3</w:t>
      </w:r>
    </w:p>
    <w:p w14:paraId="22A79CD2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sz w:val="14"/>
          <w:szCs w:val="14"/>
        </w:rPr>
      </w:pPr>
    </w:p>
    <w:p w14:paraId="1337E9C0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sz w:val="14"/>
          <w:szCs w:val="14"/>
        </w:rPr>
      </w:pPr>
      <w:r w:rsidRPr="0068201D">
        <w:rPr>
          <w:rFonts w:ascii="Times New Roman" w:eastAsia="TimesNewRomanPS-BoldMT" w:hAnsi="Times New Roman"/>
        </w:rPr>
        <w:t>4.2. Izvedamais notekūdeņu un nosēdumu vai dūņu nogulšņu apjoms mēnesī ______ m</w:t>
      </w:r>
      <w:r w:rsidRPr="0068201D">
        <w:rPr>
          <w:rFonts w:ascii="Times New Roman" w:eastAsia="TimesNewRomanPS-BoldMT" w:hAnsi="Times New Roman"/>
          <w:sz w:val="14"/>
          <w:szCs w:val="14"/>
        </w:rPr>
        <w:t>3</w:t>
      </w:r>
    </w:p>
    <w:p w14:paraId="630F2CD6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i/>
          <w:iCs/>
        </w:rPr>
      </w:pPr>
      <w:proofErr w:type="spellStart"/>
      <w:r w:rsidRPr="0068201D">
        <w:rPr>
          <w:rFonts w:ascii="Times New Roman" w:eastAsia="TimesNewRomanPS-BoldMT" w:hAnsi="Times New Roman"/>
          <w:i/>
          <w:iCs/>
        </w:rPr>
        <w:t>Krājtvertņu</w:t>
      </w:r>
      <w:proofErr w:type="spellEnd"/>
      <w:r w:rsidRPr="0068201D">
        <w:rPr>
          <w:rFonts w:ascii="Times New Roman" w:eastAsia="TimesNewRomanPS-BoldMT" w:hAnsi="Times New Roman"/>
          <w:i/>
          <w:iCs/>
        </w:rPr>
        <w:t xml:space="preserve"> gadījumā esošam vai prognozējamajam ūdens patēriņa apjomam jāsakrīt ar izvedamo notekūdeņu apjomu gadā.</w:t>
      </w:r>
    </w:p>
    <w:p w14:paraId="5837EF86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i/>
          <w:iCs/>
        </w:rPr>
      </w:pPr>
    </w:p>
    <w:p w14:paraId="74ECC317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5.Decentralizētās kanalizācijas sistēmas veids (atzīmēt atbilstošo vai atbilstošos)</w:t>
      </w:r>
    </w:p>
    <w:p w14:paraId="3A053A46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Rūpnieciski izgatavotas notekūdeņu attīrīšanas iekārtas, kuras attīrītos notekūdeņus novada vidē un kopējā jauda ir mazāka par 5 m3/diennaktī</w:t>
      </w:r>
    </w:p>
    <w:p w14:paraId="75995F13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17E15F54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proofErr w:type="spellStart"/>
      <w:r w:rsidRPr="0068201D">
        <w:rPr>
          <w:rFonts w:ascii="Times New Roman" w:eastAsia="TimesNewRomanPS-BoldMT" w:hAnsi="Times New Roman"/>
        </w:rPr>
        <w:t>Septiķis</w:t>
      </w:r>
      <w:proofErr w:type="spellEnd"/>
      <w:r w:rsidRPr="0068201D">
        <w:rPr>
          <w:rFonts w:ascii="Times New Roman" w:eastAsia="TimesNewRomanPS-BoldMT" w:hAnsi="Times New Roman"/>
        </w:rPr>
        <w:t xml:space="preserve"> ar divām vai vairāk kamerām, kur notekūdeņi pēc </w:t>
      </w:r>
      <w:proofErr w:type="spellStart"/>
      <w:r w:rsidRPr="0068201D">
        <w:rPr>
          <w:rFonts w:ascii="Times New Roman" w:eastAsia="TimesNewRomanPS-BoldMT" w:hAnsi="Times New Roman"/>
        </w:rPr>
        <w:t>septiķa</w:t>
      </w:r>
      <w:proofErr w:type="spellEnd"/>
      <w:r w:rsidRPr="0068201D">
        <w:rPr>
          <w:rFonts w:ascii="Times New Roman" w:eastAsia="TimesNewRomanPS-BoldMT" w:hAnsi="Times New Roman"/>
        </w:rPr>
        <w:t xml:space="preserve"> vidē tiek novadīti caur speciāli ierīkotu infiltrācijas sistēmu (filtrācijas laukiem, apakšzemes filtrējošām drenām, smilts grants filtriem, filtrācijas grāvjiem vai akām) un kurš izbūvēts atbilstoši būvniecību regulējošiem normatīvajiem aktiem.</w:t>
      </w:r>
    </w:p>
    <w:p w14:paraId="3C12E412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3BC4561D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 xml:space="preserve">Notekūdeņu </w:t>
      </w:r>
      <w:proofErr w:type="spellStart"/>
      <w:r w:rsidRPr="0068201D">
        <w:rPr>
          <w:rFonts w:ascii="Times New Roman" w:eastAsia="TimesNewRomanPS-BoldMT" w:hAnsi="Times New Roman"/>
        </w:rPr>
        <w:t>krājtvertne</w:t>
      </w:r>
      <w:proofErr w:type="spellEnd"/>
      <w:r w:rsidRPr="0068201D">
        <w:rPr>
          <w:rFonts w:ascii="Times New Roman" w:eastAsia="TimesNewRomanPS-BoldMT" w:hAnsi="Times New Roman"/>
        </w:rPr>
        <w:t xml:space="preserve"> (jebkurš rezervuārs, </w:t>
      </w:r>
      <w:proofErr w:type="spellStart"/>
      <w:r w:rsidRPr="0068201D">
        <w:rPr>
          <w:rFonts w:ascii="Times New Roman" w:eastAsia="TimesNewRomanPS-BoldMT" w:hAnsi="Times New Roman"/>
        </w:rPr>
        <w:t>nosēdaka</w:t>
      </w:r>
      <w:proofErr w:type="spellEnd"/>
      <w:r w:rsidRPr="0068201D">
        <w:rPr>
          <w:rFonts w:ascii="Times New Roman" w:eastAsia="TimesNewRomanPS-BoldMT" w:hAnsi="Times New Roman"/>
        </w:rPr>
        <w:t xml:space="preserve"> vai izsmeļamā bedre, pārvietojamā tualete, sausā tualete), kurās uzkrājas neattīrīti notekūdeņi, septisko tvertņu dūņas vai kanalizācijas sistēmu atkritumi.</w:t>
      </w:r>
    </w:p>
    <w:p w14:paraId="76286CA0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07DC2B04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Cits _________________________________________</w:t>
      </w:r>
    </w:p>
    <w:p w14:paraId="246AF9B8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i/>
          <w:iCs/>
        </w:rPr>
      </w:pPr>
      <w:r w:rsidRPr="0068201D">
        <w:rPr>
          <w:rFonts w:ascii="Times New Roman" w:eastAsia="TimesNewRomanPS-BoldMT" w:hAnsi="Times New Roman"/>
          <w:i/>
          <w:iCs/>
        </w:rPr>
        <w:t>(Lūdzu, norādiet Jūsu īpašumā esošās decentralizētās kanalizācijas sistēmas veidu)</w:t>
      </w:r>
    </w:p>
    <w:p w14:paraId="36FAC356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i/>
          <w:iCs/>
        </w:rPr>
      </w:pPr>
    </w:p>
    <w:p w14:paraId="4D249C9F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6.Kā īpašumā tiek nodrošināta atbilstoša notekūdeņu apsaimniekošana?</w:t>
      </w:r>
    </w:p>
    <w:p w14:paraId="10996C90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Līgums par īpašumā esošo NAI apkalpošanas un ekspluatācijas pasākumu nodrošināšanu un/vai līgums par uzkrāto septisko tvertņu dūņu un/vai kanalizācijas sistēmu tīrīšanas atkritumu izvešanu</w:t>
      </w:r>
    </w:p>
    <w:p w14:paraId="68E679E5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Līgums par uzkrāto notekūdeņu izvešanu</w:t>
      </w:r>
    </w:p>
    <w:p w14:paraId="6CDF3F20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Pēc vajadzības pasūtu nepieciešamos pakalpojumus komersantiem</w:t>
      </w:r>
    </w:p>
    <w:p w14:paraId="4B858EE8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Netiek nodrošināta</w:t>
      </w:r>
    </w:p>
    <w:p w14:paraId="5DC843DB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66DFFFC6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7.Decentralizētajā kanalizācijas sistēmā uzkrāto notekūdeņu/nosēdumu pašreizējais izvešanas biežums:</w:t>
      </w:r>
    </w:p>
    <w:p w14:paraId="3A643941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1 x mēnesī vai biežāk</w:t>
      </w:r>
    </w:p>
    <w:p w14:paraId="31F542CA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1 x 2 mēnešos</w:t>
      </w:r>
    </w:p>
    <w:p w14:paraId="2910007F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lastRenderedPageBreak/>
        <w:t xml:space="preserve">□ </w:t>
      </w:r>
      <w:r w:rsidRPr="0068201D">
        <w:rPr>
          <w:rFonts w:ascii="Times New Roman" w:eastAsia="TimesNewRomanPS-BoldMT" w:hAnsi="Times New Roman"/>
        </w:rPr>
        <w:t>1x ceturksnī</w:t>
      </w:r>
    </w:p>
    <w:p w14:paraId="65EFDC0E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1 x gadā un retāk</w:t>
      </w:r>
    </w:p>
    <w:p w14:paraId="3DD9EFB6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6CCDDECC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 xml:space="preserve">8. </w:t>
      </w:r>
      <w:proofErr w:type="spellStart"/>
      <w:r w:rsidRPr="0068201D">
        <w:rPr>
          <w:rFonts w:ascii="Times New Roman" w:eastAsia="TimesNewRomanPS-BoldMT" w:hAnsi="Times New Roman"/>
        </w:rPr>
        <w:t>Krājtvertnes</w:t>
      </w:r>
      <w:proofErr w:type="spellEnd"/>
      <w:r w:rsidRPr="0068201D">
        <w:rPr>
          <w:rFonts w:ascii="Times New Roman" w:eastAsia="TimesNewRomanPS-BoldMT" w:hAnsi="Times New Roman"/>
        </w:rPr>
        <w:t xml:space="preserve"> tilpums:</w:t>
      </w:r>
    </w:p>
    <w:p w14:paraId="30E93577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sz w:val="14"/>
          <w:szCs w:val="14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&lt; 3m</w:t>
      </w:r>
      <w:r w:rsidRPr="0068201D">
        <w:rPr>
          <w:rFonts w:ascii="Times New Roman" w:eastAsia="TimesNewRomanPS-BoldMT" w:hAnsi="Times New Roman"/>
          <w:sz w:val="14"/>
          <w:szCs w:val="14"/>
        </w:rPr>
        <w:t>3</w:t>
      </w:r>
    </w:p>
    <w:p w14:paraId="7DB4EBB8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sz w:val="14"/>
          <w:szCs w:val="14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3 līdz 5 m</w:t>
      </w:r>
      <w:r w:rsidRPr="0068201D">
        <w:rPr>
          <w:rFonts w:ascii="Times New Roman" w:eastAsia="TimesNewRomanPS-BoldMT" w:hAnsi="Times New Roman"/>
          <w:sz w:val="14"/>
          <w:szCs w:val="14"/>
        </w:rPr>
        <w:t>3</w:t>
      </w:r>
    </w:p>
    <w:p w14:paraId="20C3FBB7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sz w:val="14"/>
          <w:szCs w:val="14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5 līdz 10 m</w:t>
      </w:r>
      <w:r w:rsidRPr="0068201D">
        <w:rPr>
          <w:rFonts w:ascii="Times New Roman" w:eastAsia="TimesNewRomanPS-BoldMT" w:hAnsi="Times New Roman"/>
          <w:sz w:val="14"/>
          <w:szCs w:val="14"/>
        </w:rPr>
        <w:t>3</w:t>
      </w:r>
    </w:p>
    <w:p w14:paraId="199C575A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sz w:val="14"/>
          <w:szCs w:val="14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&gt; 10 m</w:t>
      </w:r>
      <w:r w:rsidRPr="0068201D">
        <w:rPr>
          <w:rFonts w:ascii="Times New Roman" w:eastAsia="TimesNewRomanPS-BoldMT" w:hAnsi="Times New Roman"/>
          <w:sz w:val="14"/>
          <w:szCs w:val="14"/>
        </w:rPr>
        <w:t>3</w:t>
      </w:r>
    </w:p>
    <w:p w14:paraId="1DCFD032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sz w:val="14"/>
          <w:szCs w:val="14"/>
        </w:rPr>
      </w:pPr>
    </w:p>
    <w:p w14:paraId="4872BFFE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9.Cik bieži tiek veikta regulārā apkope lokālajām notekūdeņu attīrīšanas iekārtām:</w:t>
      </w:r>
    </w:p>
    <w:p w14:paraId="753C4518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1 x mēnesī vai biežāk</w:t>
      </w:r>
    </w:p>
    <w:p w14:paraId="2433910C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1 x ceturksnī</w:t>
      </w:r>
    </w:p>
    <w:p w14:paraId="69503F6A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1x gadā</w:t>
      </w:r>
    </w:p>
    <w:p w14:paraId="469DBF57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retāk nekā 1x gadā</w:t>
      </w:r>
    </w:p>
    <w:p w14:paraId="2CC253C9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3614FE11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9.1.Kad veikta iepriekšējā apkope?___________________________________</w:t>
      </w:r>
    </w:p>
    <w:p w14:paraId="5E63A6EB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i/>
          <w:iCs/>
        </w:rPr>
      </w:pPr>
      <w:r w:rsidRPr="0068201D">
        <w:rPr>
          <w:rFonts w:ascii="Times New Roman" w:eastAsia="TimesNewRomanPS-BoldMT" w:hAnsi="Times New Roman"/>
          <w:i/>
          <w:iCs/>
        </w:rPr>
        <w:t>(lūdzu norādīt mēnesi un gadu)</w:t>
      </w:r>
    </w:p>
    <w:p w14:paraId="30076FEC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  <w:i/>
          <w:iCs/>
        </w:rPr>
      </w:pPr>
    </w:p>
    <w:p w14:paraId="285D6F73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10.Vai plānojat pieslēgties centralizētajiem kanalizācijas tīkliem?</w:t>
      </w:r>
    </w:p>
    <w:p w14:paraId="238969E4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jā (Ja atbilde ir “Jā”, lūdzu, atbildiet uz 11. jautājumu.)</w:t>
      </w:r>
    </w:p>
    <w:p w14:paraId="69B024DF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nē</w:t>
      </w:r>
    </w:p>
    <w:p w14:paraId="25835F12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3BE30A22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11.Kad plānojat pieslēgties centralizētajiem kanalizācijas tīkliem?</w:t>
      </w:r>
    </w:p>
    <w:p w14:paraId="100896F7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2019. gada laikā</w:t>
      </w:r>
    </w:p>
    <w:p w14:paraId="349448B0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līdz 2020. gadam</w:t>
      </w:r>
    </w:p>
    <w:p w14:paraId="37B5624D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  <w:b/>
          <w:bCs/>
        </w:rPr>
        <w:t xml:space="preserve">□ </w:t>
      </w:r>
      <w:r w:rsidRPr="0068201D">
        <w:rPr>
          <w:rFonts w:ascii="Times New Roman" w:eastAsia="TimesNewRomanPS-BoldMT" w:hAnsi="Times New Roman"/>
        </w:rPr>
        <w:t>līdz 2022. gadam</w:t>
      </w:r>
    </w:p>
    <w:p w14:paraId="4489000F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56D4225A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2336CDE9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Datums:</w:t>
      </w:r>
    </w:p>
    <w:p w14:paraId="088616C0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1B237295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39EF85C3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 xml:space="preserve">Decentralizētās kanalizācijas sistēmas īpašnieka vai valdītāja vārds, uzvārds </w:t>
      </w:r>
    </w:p>
    <w:p w14:paraId="34EB5631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43567329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</w:p>
    <w:p w14:paraId="668CD22B" w14:textId="77777777" w:rsidR="00994D60" w:rsidRPr="0068201D" w:rsidRDefault="00994D60" w:rsidP="00994D60">
      <w:pPr>
        <w:autoSpaceDE w:val="0"/>
        <w:autoSpaceDN w:val="0"/>
        <w:adjustRightInd w:val="0"/>
        <w:rPr>
          <w:rFonts w:ascii="Times New Roman" w:eastAsia="TimesNewRomanPS-BoldMT" w:hAnsi="Times New Roman"/>
        </w:rPr>
      </w:pPr>
      <w:r w:rsidRPr="0068201D">
        <w:rPr>
          <w:rFonts w:ascii="Times New Roman" w:eastAsia="TimesNewRomanPS-BoldMT" w:hAnsi="Times New Roman"/>
        </w:rPr>
        <w:t>___________________________________________________________________</w:t>
      </w:r>
    </w:p>
    <w:p w14:paraId="4367B980" w14:textId="77777777" w:rsidR="00994D60" w:rsidRPr="0068201D" w:rsidRDefault="00994D60" w:rsidP="00994D60">
      <w:pPr>
        <w:ind w:right="-625"/>
        <w:jc w:val="both"/>
        <w:rPr>
          <w:rFonts w:ascii="Times New Roman" w:hAnsi="Times New Roman"/>
          <w:szCs w:val="24"/>
        </w:rPr>
      </w:pPr>
      <w:r w:rsidRPr="0068201D">
        <w:rPr>
          <w:rFonts w:ascii="Times New Roman" w:eastAsia="TimesNewRomanPS-BoldMT" w:hAnsi="Times New Roman"/>
          <w:i/>
          <w:iCs/>
        </w:rPr>
        <w:t xml:space="preserve"> </w:t>
      </w:r>
      <w:r w:rsidRPr="0068201D">
        <w:rPr>
          <w:rFonts w:ascii="Times New Roman" w:eastAsia="TimesNewRomanPS-BoldMT" w:hAnsi="Times New Roman"/>
          <w:i/>
          <w:iCs/>
        </w:rPr>
        <w:tab/>
      </w:r>
      <w:r w:rsidRPr="0068201D">
        <w:rPr>
          <w:rFonts w:ascii="Times New Roman" w:eastAsia="TimesNewRomanPS-BoldMT" w:hAnsi="Times New Roman"/>
          <w:i/>
          <w:iCs/>
        </w:rPr>
        <w:tab/>
      </w:r>
      <w:r w:rsidRPr="0068201D">
        <w:rPr>
          <w:rFonts w:ascii="Times New Roman" w:eastAsia="TimesNewRomanPS-BoldMT" w:hAnsi="Times New Roman"/>
          <w:i/>
          <w:iCs/>
        </w:rPr>
        <w:tab/>
      </w:r>
      <w:r w:rsidRPr="0068201D">
        <w:rPr>
          <w:rFonts w:ascii="Times New Roman" w:eastAsia="TimesNewRomanPS-BoldMT" w:hAnsi="Times New Roman"/>
          <w:i/>
          <w:iCs/>
        </w:rPr>
        <w:tab/>
      </w:r>
      <w:r w:rsidRPr="0068201D">
        <w:rPr>
          <w:rFonts w:ascii="Times New Roman" w:eastAsia="TimesNewRomanPS-BoldMT" w:hAnsi="Times New Roman"/>
          <w:i/>
          <w:iCs/>
        </w:rPr>
        <w:tab/>
        <w:t>(personiskais paraksts)</w:t>
      </w:r>
    </w:p>
    <w:p w14:paraId="7D444354" w14:textId="77777777" w:rsidR="00994D60" w:rsidRPr="0068201D" w:rsidRDefault="00994D60" w:rsidP="00994D60"/>
    <w:p w14:paraId="3ED7F9EF" w14:textId="77777777" w:rsidR="002A54CB" w:rsidRDefault="002A54CB"/>
    <w:sectPr w:rsidR="002A54CB" w:rsidSect="00994D60">
      <w:headerReference w:type="default" r:id="rId6"/>
      <w:pgSz w:w="11906" w:h="16838" w:code="9"/>
      <w:pgMar w:top="1134" w:right="1274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62D9" w14:textId="77777777" w:rsidR="000D3C39" w:rsidRDefault="000D3C39" w:rsidP="00994D60">
      <w:r>
        <w:separator/>
      </w:r>
    </w:p>
  </w:endnote>
  <w:endnote w:type="continuationSeparator" w:id="0">
    <w:p w14:paraId="2C250C68" w14:textId="77777777" w:rsidR="000D3C39" w:rsidRDefault="000D3C39" w:rsidP="0099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Helvetica">
    <w:altName w:val="Segoe Script"/>
    <w:charset w:val="00"/>
    <w:family w:val="auto"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4436" w14:textId="77777777" w:rsidR="000D3C39" w:rsidRDefault="000D3C39" w:rsidP="00994D60">
      <w:r>
        <w:separator/>
      </w:r>
    </w:p>
  </w:footnote>
  <w:footnote w:type="continuationSeparator" w:id="0">
    <w:p w14:paraId="19565BAD" w14:textId="77777777" w:rsidR="000D3C39" w:rsidRDefault="000D3C39" w:rsidP="00994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121B" w14:textId="77777777" w:rsidR="00000000" w:rsidRDefault="00000000" w:rsidP="004975E1">
    <w:pPr>
      <w:pStyle w:val="Header"/>
    </w:pPr>
  </w:p>
  <w:p w14:paraId="569D5B44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60"/>
    <w:rsid w:val="00071FC7"/>
    <w:rsid w:val="000D3C39"/>
    <w:rsid w:val="002A54CB"/>
    <w:rsid w:val="008B49F1"/>
    <w:rsid w:val="00994D60"/>
    <w:rsid w:val="00D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A64ACC"/>
  <w15:chartTrackingRefBased/>
  <w15:docId w15:val="{6E6F24B7-D300-4A8F-B761-501D6270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D60"/>
    <w:pPr>
      <w:spacing w:after="0" w:line="240" w:lineRule="auto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4D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94D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4D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D60"/>
    <w:rPr>
      <w:rFonts w:ascii="RimHelvetica" w:eastAsia="Times New Roman" w:hAnsi="Rim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3782</Words>
  <Characters>2156</Characters>
  <Application>Microsoft Office Word</Application>
  <DocSecurity>0</DocSecurity>
  <Lines>17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Gunta Gabrāne Vides spec.</cp:lastModifiedBy>
  <cp:revision>2</cp:revision>
  <dcterms:created xsi:type="dcterms:W3CDTF">2026-02-13T09:20:00Z</dcterms:created>
  <dcterms:modified xsi:type="dcterms:W3CDTF">2026-02-13T09:20:00Z</dcterms:modified>
</cp:coreProperties>
</file>